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09402" w14:textId="20A95C83" w:rsidR="007C33FB" w:rsidRDefault="00A816BF" w:rsidP="00946521">
      <w:pPr>
        <w:spacing w:before="84" w:line="228" w:lineRule="auto"/>
        <w:ind w:left="6996" w:right="116" w:firstLine="1312"/>
        <w:jc w:val="right"/>
        <w:rPr>
          <w:i/>
          <w:sz w:val="20"/>
        </w:rPr>
      </w:pPr>
      <w:r w:rsidRPr="00C61F4D">
        <w:rPr>
          <w:i/>
          <w:sz w:val="20"/>
        </w:rPr>
        <w:t>Утверждено</w:t>
      </w:r>
      <w:r w:rsidRPr="00C61F4D">
        <w:rPr>
          <w:i/>
          <w:spacing w:val="-13"/>
          <w:sz w:val="20"/>
        </w:rPr>
        <w:t xml:space="preserve"> </w:t>
      </w:r>
      <w:r w:rsidRPr="00C61F4D">
        <w:rPr>
          <w:i/>
          <w:sz w:val="20"/>
        </w:rPr>
        <w:t>П</w:t>
      </w:r>
      <w:r w:rsidR="00946521" w:rsidRPr="00C61F4D">
        <w:rPr>
          <w:i/>
          <w:sz w:val="20"/>
        </w:rPr>
        <w:t xml:space="preserve">риказом </w:t>
      </w:r>
      <w:r w:rsidR="00C61F4D" w:rsidRPr="00C61F4D">
        <w:rPr>
          <w:i/>
          <w:sz w:val="20"/>
        </w:rPr>
        <w:br/>
      </w:r>
      <w:r w:rsidR="00946521" w:rsidRPr="00C61F4D">
        <w:rPr>
          <w:i/>
          <w:sz w:val="20"/>
        </w:rPr>
        <w:t xml:space="preserve">№ </w:t>
      </w:r>
      <w:r w:rsidR="00C61F4D" w:rsidRPr="00C61F4D">
        <w:rPr>
          <w:i/>
          <w:sz w:val="20"/>
        </w:rPr>
        <w:t>25-08</w:t>
      </w:r>
      <w:r w:rsidR="00946521" w:rsidRPr="00C61F4D">
        <w:rPr>
          <w:i/>
          <w:sz w:val="20"/>
        </w:rPr>
        <w:t xml:space="preserve"> от </w:t>
      </w:r>
      <w:r w:rsidR="00C61F4D" w:rsidRPr="00C61F4D">
        <w:rPr>
          <w:i/>
          <w:sz w:val="20"/>
        </w:rPr>
        <w:t>25 августа</w:t>
      </w:r>
      <w:r w:rsidRPr="00C61F4D">
        <w:rPr>
          <w:i/>
          <w:sz w:val="20"/>
        </w:rPr>
        <w:t>.2026</w:t>
      </w:r>
      <w:r w:rsidRPr="00C61F4D">
        <w:rPr>
          <w:i/>
          <w:spacing w:val="-2"/>
          <w:sz w:val="20"/>
        </w:rPr>
        <w:t xml:space="preserve"> </w:t>
      </w:r>
      <w:r w:rsidRPr="00C61F4D">
        <w:rPr>
          <w:i/>
          <w:spacing w:val="-5"/>
          <w:sz w:val="20"/>
        </w:rPr>
        <w:t>г.</w:t>
      </w:r>
    </w:p>
    <w:p w14:paraId="14FAD91C" w14:textId="77777777" w:rsidR="007C33FB" w:rsidRDefault="007C33FB">
      <w:pPr>
        <w:pStyle w:val="a3"/>
        <w:spacing w:before="50"/>
        <w:rPr>
          <w:i/>
          <w:sz w:val="20"/>
        </w:rPr>
      </w:pPr>
    </w:p>
    <w:p w14:paraId="7667CC7A" w14:textId="77777777" w:rsidR="007C33FB" w:rsidRDefault="00A816BF">
      <w:pPr>
        <w:ind w:left="4116"/>
        <w:rPr>
          <w:b/>
          <w:sz w:val="24"/>
        </w:rPr>
      </w:pPr>
      <w:r>
        <w:rPr>
          <w:b/>
          <w:sz w:val="24"/>
        </w:rPr>
        <w:t>Конкурсная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документация:</w:t>
      </w:r>
    </w:p>
    <w:p w14:paraId="071C6533" w14:textId="77777777" w:rsidR="007C33FB" w:rsidRDefault="00A816BF">
      <w:pPr>
        <w:ind w:left="2140" w:hanging="1330"/>
        <w:rPr>
          <w:b/>
          <w:sz w:val="24"/>
        </w:rPr>
      </w:pPr>
      <w:r>
        <w:rPr>
          <w:b/>
          <w:sz w:val="24"/>
        </w:rPr>
        <w:t>Открытый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конкурс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выбору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аудиторской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обязательного аудита бухгалтерской (финансовой) отчетности за 2026 год</w:t>
      </w:r>
    </w:p>
    <w:p w14:paraId="6763192F" w14:textId="2912FF62" w:rsidR="007C33FB" w:rsidRDefault="008D3475">
      <w:pPr>
        <w:spacing w:line="296" w:lineRule="exact"/>
        <w:ind w:left="4471"/>
        <w:rPr>
          <w:b/>
          <w:sz w:val="24"/>
        </w:rPr>
      </w:pPr>
      <w:r>
        <w:rPr>
          <w:b/>
          <w:sz w:val="24"/>
        </w:rPr>
        <w:t>ООО</w:t>
      </w:r>
      <w:r w:rsidR="00A816BF">
        <w:rPr>
          <w:b/>
          <w:spacing w:val="-3"/>
          <w:sz w:val="24"/>
        </w:rPr>
        <w:t xml:space="preserve"> </w:t>
      </w:r>
      <w:r w:rsidR="00A816BF">
        <w:rPr>
          <w:b/>
          <w:spacing w:val="-2"/>
          <w:sz w:val="24"/>
        </w:rPr>
        <w:t>«</w:t>
      </w:r>
      <w:r>
        <w:rPr>
          <w:b/>
          <w:spacing w:val="-2"/>
          <w:sz w:val="24"/>
        </w:rPr>
        <w:t>СтанкоМашСтрой</w:t>
      </w:r>
      <w:r w:rsidR="00A816BF">
        <w:rPr>
          <w:b/>
          <w:spacing w:val="-2"/>
          <w:sz w:val="24"/>
        </w:rPr>
        <w:t>»</w:t>
      </w:r>
    </w:p>
    <w:p w14:paraId="5FCA2119" w14:textId="1096DFC5" w:rsidR="007C33FB" w:rsidRDefault="00A816BF">
      <w:pPr>
        <w:pStyle w:val="a3"/>
        <w:spacing w:before="256" w:line="235" w:lineRule="auto"/>
        <w:ind w:left="119" w:right="115" w:firstLine="852"/>
        <w:jc w:val="both"/>
      </w:pPr>
      <w:r>
        <w:t>Участником Конкурса может быть аудиторская организация, отвечающая установленным законодательством Российской Федерации требованиям к аудиторским организациям, а также не имеющая установленных законодательством</w:t>
      </w:r>
      <w:r>
        <w:rPr>
          <w:spacing w:val="40"/>
        </w:rPr>
        <w:t xml:space="preserve"> </w:t>
      </w:r>
      <w:r>
        <w:t>Российской Федерации ограничений</w:t>
      </w:r>
      <w:r>
        <w:rPr>
          <w:spacing w:val="40"/>
        </w:rPr>
        <w:t xml:space="preserve"> </w:t>
      </w:r>
      <w:r>
        <w:t>для осуществления обязательного ежегодного аудита бухгалтерской (финансовой) отчетности</w:t>
      </w:r>
      <w:r>
        <w:rPr>
          <w:spacing w:val="40"/>
        </w:rPr>
        <w:t xml:space="preserve"> </w:t>
      </w:r>
      <w:r w:rsidR="008B6DDF">
        <w:t>ООО</w:t>
      </w:r>
      <w:r>
        <w:rPr>
          <w:spacing w:val="-3"/>
        </w:rPr>
        <w:t xml:space="preserve"> </w:t>
      </w:r>
      <w:r>
        <w:t>«</w:t>
      </w:r>
      <w:r w:rsidR="008B6DDF">
        <w:t>СтанкоМашСтрой</w:t>
      </w:r>
      <w:r>
        <w:t>»,</w:t>
      </w:r>
      <w:r>
        <w:rPr>
          <w:spacing w:val="-2"/>
        </w:rPr>
        <w:t xml:space="preserve"> </w:t>
      </w:r>
      <w:r>
        <w:t>подготовленной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правилам</w:t>
      </w:r>
      <w:r>
        <w:rPr>
          <w:spacing w:val="-3"/>
        </w:rPr>
        <w:t xml:space="preserve"> </w:t>
      </w:r>
      <w:r>
        <w:t>российских</w:t>
      </w:r>
      <w:r>
        <w:rPr>
          <w:spacing w:val="-2"/>
        </w:rPr>
        <w:t xml:space="preserve"> </w:t>
      </w:r>
      <w:r>
        <w:t>стандартов</w:t>
      </w:r>
      <w:r>
        <w:rPr>
          <w:spacing w:val="-3"/>
        </w:rPr>
        <w:t xml:space="preserve"> </w:t>
      </w:r>
      <w:r>
        <w:t>бухгалтерского</w:t>
      </w:r>
      <w:r>
        <w:rPr>
          <w:spacing w:val="-2"/>
        </w:rPr>
        <w:t xml:space="preserve"> </w:t>
      </w:r>
      <w:r>
        <w:t>учета.</w:t>
      </w:r>
    </w:p>
    <w:p w14:paraId="6864B40A" w14:textId="77777777" w:rsidR="007C33FB" w:rsidRDefault="00A816BF">
      <w:pPr>
        <w:pStyle w:val="a3"/>
        <w:spacing w:line="252" w:lineRule="exact"/>
        <w:ind w:left="971"/>
        <w:jc w:val="both"/>
      </w:pPr>
      <w:proofErr w:type="gramStart"/>
      <w:r>
        <w:t>Обязательными</w:t>
      </w:r>
      <w:r>
        <w:rPr>
          <w:spacing w:val="34"/>
        </w:rPr>
        <w:t xml:space="preserve">  </w:t>
      </w:r>
      <w:r>
        <w:t>условиями</w:t>
      </w:r>
      <w:proofErr w:type="gramEnd"/>
      <w:r>
        <w:rPr>
          <w:spacing w:val="36"/>
        </w:rPr>
        <w:t xml:space="preserve">  </w:t>
      </w:r>
      <w:r>
        <w:t>для</w:t>
      </w:r>
      <w:r>
        <w:rPr>
          <w:spacing w:val="37"/>
        </w:rPr>
        <w:t xml:space="preserve">  </w:t>
      </w:r>
      <w:r>
        <w:t>участия</w:t>
      </w:r>
      <w:r>
        <w:rPr>
          <w:spacing w:val="35"/>
        </w:rPr>
        <w:t xml:space="preserve">  </w:t>
      </w:r>
      <w:r>
        <w:t>в</w:t>
      </w:r>
      <w:r>
        <w:rPr>
          <w:spacing w:val="36"/>
        </w:rPr>
        <w:t xml:space="preserve">  </w:t>
      </w:r>
      <w:r>
        <w:t>Конкурсе</w:t>
      </w:r>
      <w:r>
        <w:rPr>
          <w:spacing w:val="35"/>
        </w:rPr>
        <w:t xml:space="preserve">  </w:t>
      </w:r>
      <w:r>
        <w:t>является</w:t>
      </w:r>
      <w:r>
        <w:rPr>
          <w:spacing w:val="36"/>
        </w:rPr>
        <w:t xml:space="preserve">  </w:t>
      </w:r>
      <w:r>
        <w:t>членство</w:t>
      </w:r>
      <w:r>
        <w:rPr>
          <w:spacing w:val="36"/>
        </w:rPr>
        <w:t xml:space="preserve">  </w:t>
      </w:r>
      <w:r>
        <w:rPr>
          <w:spacing w:val="-2"/>
        </w:rPr>
        <w:t>аудиторской</w:t>
      </w:r>
    </w:p>
    <w:p w14:paraId="7A5BDC6A" w14:textId="77777777" w:rsidR="007C33FB" w:rsidRDefault="00A816BF">
      <w:pPr>
        <w:pStyle w:val="a3"/>
        <w:ind w:left="120" w:right="117"/>
        <w:jc w:val="both"/>
      </w:pPr>
      <w:r>
        <w:t>организации в саморегулируемой организации аудиторов, включение аудиторской организации в реестр аудиторских организаций, оказывающих аудиторские услуги общественно значимым организациям и в реестр аудиторских организаций, оказывающих аудиторские услуги общественно значимым организациям на финансовом рынке, а также наличие в штате аудиторской организации аудиторов, имеющих дипломы (аттестаты) по МСФО.</w:t>
      </w:r>
    </w:p>
    <w:p w14:paraId="3123C738" w14:textId="6DF1F62F" w:rsidR="007C33FB" w:rsidRDefault="00A816BF">
      <w:pPr>
        <w:pStyle w:val="a3"/>
        <w:ind w:left="120" w:right="119" w:firstLine="852"/>
        <w:jc w:val="both"/>
      </w:pPr>
      <w:r>
        <w:t xml:space="preserve">Срок приема заявок для участия в открытом конкурсе – </w:t>
      </w:r>
      <w:r w:rsidRPr="00C61F4D">
        <w:t>до 1</w:t>
      </w:r>
      <w:r w:rsidR="008B6DDF" w:rsidRPr="00C61F4D">
        <w:t>0</w:t>
      </w:r>
      <w:r w:rsidRPr="00C61F4D">
        <w:t xml:space="preserve"> </w:t>
      </w:r>
      <w:r w:rsidR="008B6DDF" w:rsidRPr="00C61F4D">
        <w:t>сентября</w:t>
      </w:r>
      <w:r>
        <w:t xml:space="preserve"> 2026 года. Заявка на участие в конкурсе по выбору аудиторской организации для проведения обязательного аудита бухгалтерской (финансовой) отчетности за 2026 год составляется в произвольной форме, заверяется печатью организации и подписью должностного лица. В заявке должна содержаться опись предоставляемых документов (конкурсной документации).</w:t>
      </w:r>
    </w:p>
    <w:p w14:paraId="449E7ACC" w14:textId="77777777" w:rsidR="007C33FB" w:rsidRDefault="00A816BF">
      <w:pPr>
        <w:pStyle w:val="a3"/>
        <w:ind w:left="971"/>
        <w:jc w:val="both"/>
      </w:pPr>
      <w:r>
        <w:t>Состав</w:t>
      </w:r>
      <w:r>
        <w:rPr>
          <w:spacing w:val="-8"/>
        </w:rPr>
        <w:t xml:space="preserve"> </w:t>
      </w:r>
      <w:r>
        <w:t>конкурсной</w:t>
      </w:r>
      <w:r>
        <w:rPr>
          <w:spacing w:val="-4"/>
        </w:rPr>
        <w:t xml:space="preserve"> </w:t>
      </w:r>
      <w:r>
        <w:t>документации</w:t>
      </w:r>
      <w:r>
        <w:rPr>
          <w:spacing w:val="-1"/>
        </w:rPr>
        <w:t xml:space="preserve"> </w:t>
      </w:r>
      <w:r>
        <w:rPr>
          <w:spacing w:val="-2"/>
        </w:rPr>
        <w:t>участников:</w:t>
      </w:r>
    </w:p>
    <w:p w14:paraId="0ED9BA94" w14:textId="77777777" w:rsidR="007C33FB" w:rsidRDefault="00A816BF">
      <w:pPr>
        <w:pStyle w:val="a4"/>
        <w:numPr>
          <w:ilvl w:val="0"/>
          <w:numId w:val="1"/>
        </w:numPr>
        <w:tabs>
          <w:tab w:val="left" w:pos="546"/>
        </w:tabs>
        <w:ind w:left="546" w:right="0" w:hanging="426"/>
        <w:rPr>
          <w:sz w:val="24"/>
        </w:rPr>
      </w:pPr>
      <w:r>
        <w:rPr>
          <w:sz w:val="24"/>
        </w:rPr>
        <w:t>Документ,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полномочия</w:t>
      </w:r>
      <w:r>
        <w:rPr>
          <w:spacing w:val="-4"/>
          <w:sz w:val="24"/>
        </w:rPr>
        <w:t xml:space="preserve"> </w:t>
      </w:r>
      <w:r>
        <w:rPr>
          <w:sz w:val="24"/>
        </w:rPr>
        <w:t>лица,</w:t>
      </w:r>
      <w:r>
        <w:rPr>
          <w:spacing w:val="-4"/>
          <w:sz w:val="24"/>
        </w:rPr>
        <w:t xml:space="preserve"> </w:t>
      </w:r>
      <w:r>
        <w:rPr>
          <w:sz w:val="24"/>
        </w:rPr>
        <w:t>подписавшего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заявку;</w:t>
      </w:r>
    </w:p>
    <w:p w14:paraId="51D78AC5" w14:textId="77777777" w:rsidR="007C33FB" w:rsidRDefault="00A816BF">
      <w:pPr>
        <w:pStyle w:val="a4"/>
        <w:numPr>
          <w:ilvl w:val="0"/>
          <w:numId w:val="1"/>
        </w:numPr>
        <w:tabs>
          <w:tab w:val="left" w:pos="545"/>
          <w:tab w:val="left" w:pos="547"/>
        </w:tabs>
        <w:rPr>
          <w:sz w:val="24"/>
        </w:rPr>
      </w:pPr>
      <w:r>
        <w:rPr>
          <w:sz w:val="24"/>
        </w:rPr>
        <w:t>Расширенная выписка из Реестра аудиторов и аудиторских организаций</w:t>
      </w:r>
      <w:r>
        <w:rPr>
          <w:spacing w:val="40"/>
          <w:sz w:val="24"/>
        </w:rPr>
        <w:t xml:space="preserve"> </w:t>
      </w:r>
      <w:r>
        <w:rPr>
          <w:sz w:val="24"/>
        </w:rPr>
        <w:t>саморегулируемой организации аудиторов, подтверждающая членство заявителя в СРО аудиторов, а также содержащая сведения из реестра аудиторских организаций, оказывающих услуги общественно значимым организациям и из реестра аудиторских организаций, оказывающих услуги общественно значимым организациям на финансовом рынке на дату, не позднее 5 рабочих дней от даты представления документов для участия в Конкурсе, в виде скана распечатанного электронного документа;</w:t>
      </w:r>
    </w:p>
    <w:p w14:paraId="54F37A96" w14:textId="77777777" w:rsidR="007C33FB" w:rsidRDefault="00A816BF">
      <w:pPr>
        <w:pStyle w:val="a4"/>
        <w:numPr>
          <w:ilvl w:val="0"/>
          <w:numId w:val="1"/>
        </w:numPr>
        <w:tabs>
          <w:tab w:val="left" w:pos="545"/>
          <w:tab w:val="left" w:pos="547"/>
        </w:tabs>
        <w:ind w:right="119"/>
        <w:rPr>
          <w:sz w:val="24"/>
        </w:rPr>
      </w:pPr>
      <w:r>
        <w:rPr>
          <w:sz w:val="24"/>
        </w:rPr>
        <w:t>Проект 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на проведение обязательного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аудита</w:t>
      </w:r>
      <w:r>
        <w:rPr>
          <w:spacing w:val="-3"/>
          <w:sz w:val="24"/>
        </w:rPr>
        <w:t xml:space="preserve"> </w:t>
      </w:r>
      <w:r>
        <w:rPr>
          <w:sz w:val="24"/>
        </w:rPr>
        <w:t>бухгалтерской (финансовой)</w:t>
      </w:r>
      <w:r>
        <w:rPr>
          <w:spacing w:val="-1"/>
          <w:sz w:val="24"/>
        </w:rPr>
        <w:t xml:space="preserve"> </w:t>
      </w:r>
      <w:r>
        <w:rPr>
          <w:sz w:val="24"/>
        </w:rPr>
        <w:t>отчетности за 2026 год, подготовленной по правилам российских стандартов бухгалтерского учета, с обязательным указанием стоимости аудита и сроков оказания услуг, а также всех существенных условий оказания услуг;</w:t>
      </w:r>
    </w:p>
    <w:p w14:paraId="1BB2B039" w14:textId="77777777" w:rsidR="007C33FB" w:rsidRDefault="00A816BF">
      <w:pPr>
        <w:pStyle w:val="a4"/>
        <w:numPr>
          <w:ilvl w:val="0"/>
          <w:numId w:val="1"/>
        </w:numPr>
        <w:tabs>
          <w:tab w:val="left" w:pos="545"/>
          <w:tab w:val="left" w:pos="547"/>
        </w:tabs>
        <w:rPr>
          <w:sz w:val="24"/>
        </w:rPr>
      </w:pPr>
      <w:r>
        <w:rPr>
          <w:sz w:val="24"/>
        </w:rPr>
        <w:t>Копии дипломов (аттестатов, сертификатов) аудиторов, являющихся работниками аудиторской организации, подтверждающих их квалификацию в области Международных стандартов финансовой отчетности;</w:t>
      </w:r>
    </w:p>
    <w:p w14:paraId="311F4B7B" w14:textId="77777777" w:rsidR="007C33FB" w:rsidRDefault="00A816BF">
      <w:pPr>
        <w:pStyle w:val="a4"/>
        <w:numPr>
          <w:ilvl w:val="0"/>
          <w:numId w:val="1"/>
        </w:numPr>
        <w:tabs>
          <w:tab w:val="left" w:pos="545"/>
          <w:tab w:val="left" w:pos="547"/>
        </w:tabs>
        <w:ind w:right="117"/>
        <w:rPr>
          <w:sz w:val="24"/>
        </w:rPr>
      </w:pPr>
      <w:r>
        <w:rPr>
          <w:sz w:val="24"/>
        </w:rPr>
        <w:t>Документы по выбору конкурсанта, подтверждающие опыт, деловую репутацию и высокое качество оказываемых услуг.</w:t>
      </w:r>
    </w:p>
    <w:p w14:paraId="189F802F" w14:textId="77777777" w:rsidR="007C33FB" w:rsidRDefault="00A816BF">
      <w:pPr>
        <w:pStyle w:val="a3"/>
        <w:ind w:left="120" w:right="116" w:firstLine="852"/>
        <w:jc w:val="both"/>
      </w:pPr>
      <w:r>
        <w:t>Заявка на участие в Конкурсе и все листы конкурсной документации должны быть отсканированы</w:t>
      </w:r>
      <w:r>
        <w:rPr>
          <w:spacing w:val="40"/>
        </w:rPr>
        <w:t xml:space="preserve"> </w:t>
      </w:r>
      <w:r>
        <w:t xml:space="preserve">в один файл формата </w:t>
      </w:r>
      <w:proofErr w:type="spellStart"/>
      <w:r>
        <w:t>pdf</w:t>
      </w:r>
      <w:proofErr w:type="spellEnd"/>
      <w:r>
        <w:t xml:space="preserve">. Заявка должна содержать опись представляемых документов, быть скреплена печатью заявителя и подписью уполномоченного должного лица </w:t>
      </w:r>
      <w:r>
        <w:rPr>
          <w:spacing w:val="-2"/>
        </w:rPr>
        <w:t>заявителя.</w:t>
      </w:r>
    </w:p>
    <w:p w14:paraId="3A053E07" w14:textId="3FFC90E7" w:rsidR="007C33FB" w:rsidRDefault="00A816BF">
      <w:pPr>
        <w:spacing w:line="262" w:lineRule="exact"/>
        <w:ind w:left="971"/>
        <w:jc w:val="both"/>
        <w:rPr>
          <w:b/>
          <w:sz w:val="24"/>
        </w:rPr>
      </w:pPr>
      <w:r>
        <w:rPr>
          <w:sz w:val="24"/>
        </w:rPr>
        <w:t>Срок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рассмотрения заявок и</w:t>
      </w:r>
      <w:r>
        <w:rPr>
          <w:spacing w:val="-3"/>
          <w:sz w:val="24"/>
        </w:rPr>
        <w:t xml:space="preserve"> </w:t>
      </w:r>
      <w:r>
        <w:rPr>
          <w:sz w:val="24"/>
        </w:rPr>
        <w:t>подведения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– </w:t>
      </w:r>
      <w:r w:rsidRPr="00C61F4D">
        <w:rPr>
          <w:b/>
          <w:sz w:val="24"/>
          <w:u w:val="single"/>
        </w:rPr>
        <w:t>1</w:t>
      </w:r>
      <w:r w:rsidR="002F6546" w:rsidRPr="00C61F4D">
        <w:rPr>
          <w:b/>
          <w:sz w:val="24"/>
          <w:u w:val="single"/>
        </w:rPr>
        <w:t>5</w:t>
      </w:r>
      <w:r w:rsidRPr="00C61F4D">
        <w:rPr>
          <w:b/>
          <w:spacing w:val="-2"/>
          <w:sz w:val="24"/>
          <w:u w:val="single"/>
        </w:rPr>
        <w:t xml:space="preserve"> </w:t>
      </w:r>
      <w:r w:rsidR="008B6DDF" w:rsidRPr="00C61F4D">
        <w:rPr>
          <w:b/>
          <w:spacing w:val="-2"/>
          <w:sz w:val="24"/>
          <w:u w:val="single"/>
        </w:rPr>
        <w:t>сентября</w:t>
      </w:r>
      <w:r w:rsidRPr="00C61F4D"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2026</w:t>
      </w:r>
      <w:r>
        <w:rPr>
          <w:b/>
          <w:spacing w:val="-2"/>
          <w:sz w:val="24"/>
          <w:u w:val="single"/>
        </w:rPr>
        <w:t xml:space="preserve"> года.</w:t>
      </w:r>
    </w:p>
    <w:p w14:paraId="762959CC" w14:textId="4E7AB390" w:rsidR="007C33FB" w:rsidRDefault="00A816BF">
      <w:pPr>
        <w:pStyle w:val="a3"/>
        <w:spacing w:before="4" w:line="223" w:lineRule="auto"/>
        <w:ind w:left="120" w:right="26" w:firstLine="852"/>
      </w:pPr>
      <w:r>
        <w:t>Информация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победителе</w:t>
      </w:r>
      <w:r>
        <w:rPr>
          <w:spacing w:val="-7"/>
        </w:rPr>
        <w:t xml:space="preserve"> </w:t>
      </w:r>
      <w:r>
        <w:t>Конкурса</w:t>
      </w:r>
      <w:r>
        <w:rPr>
          <w:spacing w:val="-7"/>
        </w:rPr>
        <w:t xml:space="preserve"> </w:t>
      </w:r>
      <w:r>
        <w:t>размещается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сайте</w:t>
      </w:r>
      <w:r>
        <w:rPr>
          <w:spacing w:val="-7"/>
        </w:rPr>
        <w:t xml:space="preserve"> </w:t>
      </w:r>
      <w:hyperlink r:id="rId7" w:history="1">
        <w:hyperlink r:id="rId8" w:history="1">
          <w:r w:rsidR="00831A2B" w:rsidRPr="00251ECD">
            <w:rPr>
              <w:rStyle w:val="a5"/>
              <w:b/>
              <w:bCs/>
            </w:rPr>
            <w:t>https://16</w:t>
          </w:r>
          <w:r w:rsidR="00831A2B" w:rsidRPr="00251ECD">
            <w:rPr>
              <w:rStyle w:val="a5"/>
              <w:b/>
              <w:bCs/>
              <w:lang w:val="en-US"/>
            </w:rPr>
            <w:t>k</w:t>
          </w:r>
          <w:r w:rsidR="00831A2B" w:rsidRPr="00251ECD">
            <w:rPr>
              <w:rStyle w:val="a5"/>
              <w:b/>
              <w:bCs/>
            </w:rPr>
            <w:t>20.ru/</w:t>
          </w:r>
        </w:hyperlink>
        <w:r w:rsidR="00831A2B">
          <w:rPr>
            <w:b/>
            <w:bCs/>
          </w:rPr>
          <w:t xml:space="preserve"> </w:t>
        </w:r>
        <w:r w:rsidR="00831A2B" w:rsidRPr="001653DC">
          <w:t> </w:t>
        </w:r>
      </w:hyperlink>
      <w:r>
        <w:t>не</w:t>
      </w:r>
      <w:r>
        <w:rPr>
          <w:spacing w:val="-7"/>
        </w:rPr>
        <w:t xml:space="preserve"> </w:t>
      </w:r>
      <w:r>
        <w:t>позднее</w:t>
      </w:r>
      <w:r>
        <w:rPr>
          <w:spacing w:val="-7"/>
        </w:rPr>
        <w:t xml:space="preserve"> </w:t>
      </w:r>
      <w:r>
        <w:t>3 рабочих дней с даты утверждения.</w:t>
      </w:r>
    </w:p>
    <w:p w14:paraId="2B66DD59" w14:textId="49110D45" w:rsidR="007C33FB" w:rsidRPr="001C1267" w:rsidRDefault="00A816BF">
      <w:pPr>
        <w:pStyle w:val="a3"/>
        <w:spacing w:before="25" w:line="218" w:lineRule="auto"/>
        <w:ind w:left="120" w:firstLine="852"/>
        <w:rPr>
          <w:color w:val="FF0000"/>
        </w:rPr>
      </w:pPr>
      <w:r>
        <w:t>За</w:t>
      </w:r>
      <w:r>
        <w:rPr>
          <w:spacing w:val="80"/>
        </w:rPr>
        <w:t xml:space="preserve"> </w:t>
      </w:r>
      <w:r>
        <w:t>информацией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проводимом</w:t>
      </w:r>
      <w:r>
        <w:rPr>
          <w:spacing w:val="80"/>
        </w:rPr>
        <w:t xml:space="preserve"> </w:t>
      </w:r>
      <w:r>
        <w:t>Конкурсе</w:t>
      </w:r>
      <w:r>
        <w:rPr>
          <w:spacing w:val="80"/>
        </w:rPr>
        <w:t xml:space="preserve"> </w:t>
      </w:r>
      <w:r>
        <w:t>желающие</w:t>
      </w:r>
      <w:r>
        <w:rPr>
          <w:spacing w:val="80"/>
        </w:rPr>
        <w:t xml:space="preserve"> </w:t>
      </w:r>
      <w:r>
        <w:t>подать</w:t>
      </w:r>
      <w:r>
        <w:rPr>
          <w:spacing w:val="80"/>
        </w:rPr>
        <w:t xml:space="preserve"> </w:t>
      </w:r>
      <w:r>
        <w:t>заявку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участие</w:t>
      </w:r>
      <w:r>
        <w:rPr>
          <w:spacing w:val="80"/>
        </w:rPr>
        <w:t xml:space="preserve"> </w:t>
      </w:r>
      <w:r>
        <w:t xml:space="preserve">могут обратиться по адресу: </w:t>
      </w:r>
      <w:r w:rsidR="0019594C" w:rsidRPr="009F0005">
        <w:t>yurist</w:t>
      </w:r>
      <w:hyperlink r:id="rId9" w:history="1">
        <w:r w:rsidR="0019594C" w:rsidRPr="009F0005">
          <w:t>@16k20.ru</w:t>
        </w:r>
      </w:hyperlink>
    </w:p>
    <w:p w14:paraId="24466B16" w14:textId="77777777" w:rsidR="007C33FB" w:rsidRDefault="007C33FB">
      <w:pPr>
        <w:spacing w:line="218" w:lineRule="auto"/>
        <w:sectPr w:rsidR="007C33FB">
          <w:footerReference w:type="default" r:id="rId10"/>
          <w:type w:val="continuous"/>
          <w:pgSz w:w="11910" w:h="16840"/>
          <w:pgMar w:top="620" w:right="600" w:bottom="1200" w:left="600" w:header="0" w:footer="1005" w:gutter="0"/>
          <w:pgNumType w:start="1"/>
          <w:cols w:space="720"/>
        </w:sectPr>
      </w:pPr>
    </w:p>
    <w:p w14:paraId="3C86F6F8" w14:textId="77777777" w:rsidR="007C33FB" w:rsidRDefault="00A816BF">
      <w:pPr>
        <w:spacing w:before="74"/>
        <w:ind w:left="119"/>
        <w:rPr>
          <w:b/>
          <w:i/>
          <w:sz w:val="24"/>
        </w:rPr>
      </w:pPr>
      <w:r>
        <w:rPr>
          <w:b/>
          <w:i/>
          <w:spacing w:val="-2"/>
          <w:sz w:val="24"/>
          <w:u w:val="single"/>
        </w:rPr>
        <w:lastRenderedPageBreak/>
        <w:t>ФОРМА</w:t>
      </w:r>
    </w:p>
    <w:p w14:paraId="20BD68FA" w14:textId="77777777" w:rsidR="007C33FB" w:rsidRDefault="007C33FB">
      <w:pPr>
        <w:pStyle w:val="a3"/>
        <w:rPr>
          <w:b/>
          <w:i/>
        </w:rPr>
      </w:pPr>
    </w:p>
    <w:p w14:paraId="1D711358" w14:textId="77777777" w:rsidR="007C33FB" w:rsidRDefault="007C33FB">
      <w:pPr>
        <w:pStyle w:val="a3"/>
        <w:rPr>
          <w:b/>
          <w:i/>
        </w:rPr>
      </w:pPr>
    </w:p>
    <w:p w14:paraId="15FFC640" w14:textId="77777777" w:rsidR="007C33FB" w:rsidRDefault="00A816BF">
      <w:pPr>
        <w:ind w:left="853"/>
        <w:jc w:val="center"/>
        <w:rPr>
          <w:b/>
          <w:sz w:val="24"/>
        </w:rPr>
      </w:pPr>
      <w:r>
        <w:rPr>
          <w:b/>
          <w:sz w:val="24"/>
        </w:rPr>
        <w:t>З 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 К</w:t>
      </w:r>
      <w:r>
        <w:rPr>
          <w:b/>
          <w:spacing w:val="2"/>
          <w:sz w:val="24"/>
        </w:rPr>
        <w:t xml:space="preserve"> </w:t>
      </w:r>
      <w:r>
        <w:rPr>
          <w:b/>
          <w:spacing w:val="-10"/>
          <w:sz w:val="24"/>
        </w:rPr>
        <w:t>А</w:t>
      </w:r>
    </w:p>
    <w:p w14:paraId="10655055" w14:textId="77777777" w:rsidR="007C33FB" w:rsidRDefault="00A816BF">
      <w:pPr>
        <w:pStyle w:val="a3"/>
        <w:spacing w:before="271"/>
        <w:ind w:left="1540" w:hanging="164"/>
      </w:pPr>
      <w:r>
        <w:t>на</w:t>
      </w:r>
      <w:r>
        <w:rPr>
          <w:spacing w:val="-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открытом</w:t>
      </w:r>
      <w:r>
        <w:rPr>
          <w:spacing w:val="-3"/>
        </w:rPr>
        <w:t xml:space="preserve"> </w:t>
      </w:r>
      <w:r>
        <w:t>конкурсе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</w:t>
      </w:r>
      <w:r>
        <w:rPr>
          <w:spacing w:val="-6"/>
        </w:rPr>
        <w:t xml:space="preserve"> </w:t>
      </w:r>
      <w:r>
        <w:t>аудиторской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проведения обязательного аудита бухгалтерской (финансовой) отчетности за 2026 год</w:t>
      </w:r>
    </w:p>
    <w:p w14:paraId="19C78082" w14:textId="0E33B5E1" w:rsidR="007C33FB" w:rsidRDefault="008B6DDF">
      <w:pPr>
        <w:pStyle w:val="a3"/>
        <w:spacing w:line="296" w:lineRule="exact"/>
        <w:ind w:left="4696"/>
      </w:pPr>
      <w:r>
        <w:t>ООО «СтанкоМашСтрой</w:t>
      </w:r>
      <w:r w:rsidR="00A816BF">
        <w:rPr>
          <w:spacing w:val="-2"/>
        </w:rPr>
        <w:t>»</w:t>
      </w:r>
    </w:p>
    <w:p w14:paraId="1599B47A" w14:textId="77777777" w:rsidR="007C33FB" w:rsidRDefault="00A816BF">
      <w:pPr>
        <w:pStyle w:val="a3"/>
        <w:tabs>
          <w:tab w:val="left" w:pos="7562"/>
          <w:tab w:val="left" w:pos="9596"/>
        </w:tabs>
        <w:spacing w:before="256"/>
        <w:ind w:left="7080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t>2026</w:t>
      </w:r>
      <w:r>
        <w:rPr>
          <w:spacing w:val="-2"/>
        </w:rPr>
        <w:t xml:space="preserve"> </w:t>
      </w:r>
      <w:r>
        <w:rPr>
          <w:spacing w:val="-4"/>
        </w:rPr>
        <w:t>года</w:t>
      </w:r>
    </w:p>
    <w:p w14:paraId="44AD571B" w14:textId="77777777" w:rsidR="007C33FB" w:rsidRDefault="007C33FB">
      <w:pPr>
        <w:pStyle w:val="a3"/>
        <w:rPr>
          <w:sz w:val="20"/>
        </w:rPr>
      </w:pPr>
    </w:p>
    <w:p w14:paraId="48F375C8" w14:textId="77777777" w:rsidR="007C33FB" w:rsidRDefault="007C33FB">
      <w:pPr>
        <w:pStyle w:val="a3"/>
        <w:rPr>
          <w:sz w:val="20"/>
        </w:rPr>
      </w:pPr>
    </w:p>
    <w:p w14:paraId="3EFA64BB" w14:textId="77777777" w:rsidR="007C33FB" w:rsidRDefault="007C33FB">
      <w:pPr>
        <w:pStyle w:val="a3"/>
        <w:rPr>
          <w:sz w:val="20"/>
        </w:rPr>
      </w:pPr>
    </w:p>
    <w:p w14:paraId="26F72311" w14:textId="77777777" w:rsidR="007C33FB" w:rsidRDefault="007C33FB">
      <w:pPr>
        <w:pStyle w:val="a3"/>
        <w:rPr>
          <w:sz w:val="20"/>
        </w:rPr>
      </w:pPr>
    </w:p>
    <w:p w14:paraId="72090170" w14:textId="77777777" w:rsidR="007C33FB" w:rsidRDefault="007C33FB">
      <w:pPr>
        <w:pStyle w:val="a3"/>
        <w:rPr>
          <w:sz w:val="20"/>
        </w:rPr>
      </w:pPr>
    </w:p>
    <w:p w14:paraId="5E8923B7" w14:textId="77777777" w:rsidR="007C33FB" w:rsidRDefault="007C33FB">
      <w:pPr>
        <w:pStyle w:val="a3"/>
        <w:rPr>
          <w:sz w:val="20"/>
        </w:rPr>
      </w:pPr>
    </w:p>
    <w:p w14:paraId="4E2C1166" w14:textId="77777777" w:rsidR="007C33FB" w:rsidRDefault="00A816BF">
      <w:pPr>
        <w:pStyle w:val="a3"/>
        <w:spacing w:before="1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FB3BFA5" wp14:editId="6DCBF6A1">
                <wp:simplePos x="0" y="0"/>
                <wp:positionH relativeFrom="page">
                  <wp:posOffset>998219</wp:posOffset>
                </wp:positionH>
                <wp:positionV relativeFrom="paragraph">
                  <wp:posOffset>172706</wp:posOffset>
                </wp:positionV>
                <wp:extent cx="609663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635">
                              <a:moveTo>
                                <a:pt x="0" y="0"/>
                              </a:moveTo>
                              <a:lnTo>
                                <a:pt x="6096381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shape w14:anchorId="2523F4D4" id="Graphic 2" o:spid="_x0000_s1026" style="position:absolute;margin-left:78.6pt;margin-top:13.6pt;width:480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" path="m,l6096381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4C16896" wp14:editId="4AD62420">
                <wp:simplePos x="0" y="0"/>
                <wp:positionH relativeFrom="page">
                  <wp:posOffset>457200</wp:posOffset>
                </wp:positionH>
                <wp:positionV relativeFrom="paragraph">
                  <wp:posOffset>347965</wp:posOffset>
                </wp:positionV>
                <wp:extent cx="6630034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3003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0034">
                              <a:moveTo>
                                <a:pt x="0" y="0"/>
                              </a:moveTo>
                              <a:lnTo>
                                <a:pt x="6629814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shape w14:anchorId="1143A7BD" id="Graphic 3" o:spid="_x0000_s1026" style="position:absolute;margin-left:36pt;margin-top:27.4pt;width:522.0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00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" path="m,l6629814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434AD1B" wp14:editId="43E1913E">
                <wp:simplePos x="0" y="0"/>
                <wp:positionH relativeFrom="page">
                  <wp:posOffset>457200</wp:posOffset>
                </wp:positionH>
                <wp:positionV relativeFrom="paragraph">
                  <wp:posOffset>523226</wp:posOffset>
                </wp:positionV>
                <wp:extent cx="6630034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3003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0034">
                              <a:moveTo>
                                <a:pt x="0" y="0"/>
                              </a:moveTo>
                              <a:lnTo>
                                <a:pt x="6629814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shape w14:anchorId="3E540B5A" id="Graphic 4" o:spid="_x0000_s1026" style="position:absolute;margin-left:36pt;margin-top:41.2pt;width:522.0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00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" path="m,l6629814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F8DC659" wp14:editId="3CFF2178">
                <wp:simplePos x="0" y="0"/>
                <wp:positionH relativeFrom="page">
                  <wp:posOffset>457200</wp:posOffset>
                </wp:positionH>
                <wp:positionV relativeFrom="paragraph">
                  <wp:posOffset>698486</wp:posOffset>
                </wp:positionV>
                <wp:extent cx="6630034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3003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0034">
                              <a:moveTo>
                                <a:pt x="0" y="0"/>
                              </a:moveTo>
                              <a:lnTo>
                                <a:pt x="6629814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shape w14:anchorId="47F4D89D" id="Graphic 5" o:spid="_x0000_s1026" style="position:absolute;margin-left:36pt;margin-top:55pt;width:522.0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00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" path="m,l6629814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2B3C9F8" wp14:editId="6657EC9C">
                <wp:simplePos x="0" y="0"/>
                <wp:positionH relativeFrom="page">
                  <wp:posOffset>457200</wp:posOffset>
                </wp:positionH>
                <wp:positionV relativeFrom="paragraph">
                  <wp:posOffset>873746</wp:posOffset>
                </wp:positionV>
                <wp:extent cx="6630034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3003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0034">
                              <a:moveTo>
                                <a:pt x="0" y="0"/>
                              </a:moveTo>
                              <a:lnTo>
                                <a:pt x="6629814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shape w14:anchorId="7FFC46AF" id="Graphic 6" o:spid="_x0000_s1026" style="position:absolute;margin-left:36pt;margin-top:68.8pt;width:522.0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00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" path="m,l6629814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61CFB61" wp14:editId="30E4A8DB">
                <wp:simplePos x="0" y="0"/>
                <wp:positionH relativeFrom="page">
                  <wp:posOffset>457200</wp:posOffset>
                </wp:positionH>
                <wp:positionV relativeFrom="paragraph">
                  <wp:posOffset>1049006</wp:posOffset>
                </wp:positionV>
                <wp:extent cx="205803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5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58035">
                              <a:moveTo>
                                <a:pt x="0" y="0"/>
                              </a:moveTo>
                              <a:lnTo>
                                <a:pt x="2057528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shape w14:anchorId="734354F9" id="Graphic 7" o:spid="_x0000_s1026" style="position:absolute;margin-left:36pt;margin-top:82.6pt;width:162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58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" path="m,l2057528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0BA461CE" w14:textId="77777777" w:rsidR="007C33FB" w:rsidRDefault="007C33FB">
      <w:pPr>
        <w:pStyle w:val="a3"/>
        <w:spacing w:before="17"/>
        <w:rPr>
          <w:sz w:val="20"/>
        </w:rPr>
      </w:pPr>
    </w:p>
    <w:p w14:paraId="3C48D6F4" w14:textId="77777777" w:rsidR="007C33FB" w:rsidRDefault="007C33FB">
      <w:pPr>
        <w:pStyle w:val="a3"/>
        <w:spacing w:before="17"/>
        <w:rPr>
          <w:sz w:val="20"/>
        </w:rPr>
      </w:pPr>
    </w:p>
    <w:p w14:paraId="516B348B" w14:textId="77777777" w:rsidR="007C33FB" w:rsidRDefault="007C33FB">
      <w:pPr>
        <w:pStyle w:val="a3"/>
        <w:spacing w:before="17"/>
        <w:rPr>
          <w:sz w:val="20"/>
        </w:rPr>
      </w:pPr>
    </w:p>
    <w:p w14:paraId="18CB9389" w14:textId="77777777" w:rsidR="007C33FB" w:rsidRDefault="007C33FB">
      <w:pPr>
        <w:pStyle w:val="a3"/>
        <w:spacing w:before="17"/>
        <w:rPr>
          <w:sz w:val="20"/>
        </w:rPr>
      </w:pPr>
    </w:p>
    <w:p w14:paraId="54E7BCD8" w14:textId="77777777" w:rsidR="007C33FB" w:rsidRDefault="007C33FB">
      <w:pPr>
        <w:pStyle w:val="a3"/>
        <w:spacing w:before="17"/>
        <w:rPr>
          <w:sz w:val="20"/>
        </w:rPr>
      </w:pPr>
    </w:p>
    <w:p w14:paraId="59448EA6" w14:textId="77777777" w:rsidR="007C33FB" w:rsidRDefault="007C33FB">
      <w:pPr>
        <w:pStyle w:val="a3"/>
      </w:pPr>
    </w:p>
    <w:p w14:paraId="36214A86" w14:textId="77777777" w:rsidR="007C33FB" w:rsidRDefault="007C33FB">
      <w:pPr>
        <w:pStyle w:val="a3"/>
      </w:pPr>
    </w:p>
    <w:p w14:paraId="3634D6D0" w14:textId="77777777" w:rsidR="007C33FB" w:rsidRDefault="007C33FB">
      <w:pPr>
        <w:pStyle w:val="a3"/>
      </w:pPr>
    </w:p>
    <w:p w14:paraId="2421C520" w14:textId="77777777" w:rsidR="007C33FB" w:rsidRDefault="007C33FB">
      <w:pPr>
        <w:pStyle w:val="a3"/>
      </w:pPr>
    </w:p>
    <w:p w14:paraId="3E94351E" w14:textId="77777777" w:rsidR="007C33FB" w:rsidRDefault="00A816BF">
      <w:pPr>
        <w:pStyle w:val="a3"/>
        <w:ind w:left="972"/>
      </w:pPr>
      <w:r>
        <w:t>Приложения</w:t>
      </w:r>
      <w:r>
        <w:rPr>
          <w:spacing w:val="-6"/>
        </w:rPr>
        <w:t xml:space="preserve"> </w:t>
      </w:r>
      <w:r>
        <w:t>(опись</w:t>
      </w:r>
      <w:r>
        <w:rPr>
          <w:spacing w:val="-10"/>
        </w:rPr>
        <w:t xml:space="preserve"> </w:t>
      </w:r>
      <w:r>
        <w:t>предоставляемых</w:t>
      </w:r>
      <w:r>
        <w:rPr>
          <w:spacing w:val="-5"/>
        </w:rPr>
        <w:t xml:space="preserve"> </w:t>
      </w:r>
      <w:r>
        <w:rPr>
          <w:spacing w:val="-2"/>
        </w:rPr>
        <w:t>документов):</w:t>
      </w:r>
    </w:p>
    <w:p w14:paraId="56C6873B" w14:textId="77777777" w:rsidR="007C33FB" w:rsidRDefault="00A816BF">
      <w:pPr>
        <w:tabs>
          <w:tab w:val="left" w:pos="4932"/>
        </w:tabs>
        <w:ind w:left="972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14:paraId="193EB947" w14:textId="77777777" w:rsidR="007C33FB" w:rsidRDefault="00A816BF">
      <w:pPr>
        <w:tabs>
          <w:tab w:val="left" w:pos="4932"/>
        </w:tabs>
        <w:ind w:left="972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14:paraId="1656A047" w14:textId="77777777" w:rsidR="007C33FB" w:rsidRDefault="00A816BF">
      <w:pPr>
        <w:tabs>
          <w:tab w:val="left" w:pos="4932"/>
        </w:tabs>
        <w:ind w:left="972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14:paraId="144F8236" w14:textId="77777777" w:rsidR="007C33FB" w:rsidRDefault="007C33FB">
      <w:pPr>
        <w:pStyle w:val="a3"/>
      </w:pPr>
    </w:p>
    <w:p w14:paraId="494310DB" w14:textId="77777777" w:rsidR="007C33FB" w:rsidRDefault="007C33FB">
      <w:pPr>
        <w:pStyle w:val="a3"/>
      </w:pPr>
    </w:p>
    <w:p w14:paraId="2CEA8717" w14:textId="77777777" w:rsidR="007C33FB" w:rsidRDefault="007C33FB">
      <w:pPr>
        <w:pStyle w:val="a3"/>
      </w:pPr>
    </w:p>
    <w:p w14:paraId="3C4D358D" w14:textId="77777777" w:rsidR="007C33FB" w:rsidRDefault="007C33FB">
      <w:pPr>
        <w:pStyle w:val="a3"/>
      </w:pPr>
    </w:p>
    <w:p w14:paraId="790C44E6" w14:textId="77777777" w:rsidR="007C33FB" w:rsidRDefault="007C33FB">
      <w:pPr>
        <w:pStyle w:val="a3"/>
      </w:pPr>
    </w:p>
    <w:p w14:paraId="66BC3439" w14:textId="77777777" w:rsidR="007C33FB" w:rsidRDefault="007C33FB">
      <w:pPr>
        <w:pStyle w:val="a3"/>
      </w:pPr>
    </w:p>
    <w:p w14:paraId="5D2C5488" w14:textId="77777777" w:rsidR="007C33FB" w:rsidRDefault="007C33FB">
      <w:pPr>
        <w:pStyle w:val="a3"/>
      </w:pPr>
    </w:p>
    <w:p w14:paraId="08B3DFD8" w14:textId="77777777" w:rsidR="007C33FB" w:rsidRDefault="007C33FB">
      <w:pPr>
        <w:pStyle w:val="a3"/>
      </w:pPr>
    </w:p>
    <w:p w14:paraId="779F0D4C" w14:textId="77777777" w:rsidR="007C33FB" w:rsidRDefault="007C33FB">
      <w:pPr>
        <w:pStyle w:val="a3"/>
      </w:pPr>
    </w:p>
    <w:p w14:paraId="2BCE26C7" w14:textId="77777777" w:rsidR="007C33FB" w:rsidRDefault="007C33FB">
      <w:pPr>
        <w:pStyle w:val="a3"/>
      </w:pPr>
    </w:p>
    <w:p w14:paraId="1EB27809" w14:textId="77777777" w:rsidR="007C33FB" w:rsidRDefault="00A816BF">
      <w:pPr>
        <w:pStyle w:val="a3"/>
        <w:tabs>
          <w:tab w:val="left" w:pos="6773"/>
        </w:tabs>
        <w:ind w:left="972"/>
      </w:pPr>
      <w:r>
        <w:t xml:space="preserve">Уполномоченное лицо </w:t>
      </w:r>
      <w:r>
        <w:rPr>
          <w:u w:val="single"/>
        </w:rPr>
        <w:tab/>
      </w:r>
    </w:p>
    <w:sectPr w:rsidR="007C33FB">
      <w:pgSz w:w="11910" w:h="16840"/>
      <w:pgMar w:top="900" w:right="600" w:bottom="1200" w:left="600" w:header="0" w:footer="10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9E94D" w14:textId="77777777" w:rsidR="00A66AED" w:rsidRDefault="00A66AED">
      <w:r>
        <w:separator/>
      </w:r>
    </w:p>
  </w:endnote>
  <w:endnote w:type="continuationSeparator" w:id="0">
    <w:p w14:paraId="42C1F8E4" w14:textId="77777777" w:rsidR="00A66AED" w:rsidRDefault="00A66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altName w:val="Haettenschweiler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458F8" w14:textId="77777777" w:rsidR="007C33FB" w:rsidRDefault="00A816BF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34080" behindDoc="1" locked="0" layoutInCell="1" allowOverlap="1" wp14:anchorId="74D9A70B" wp14:editId="5CEA3B8B">
              <wp:simplePos x="0" y="0"/>
              <wp:positionH relativeFrom="page">
                <wp:posOffset>3706367</wp:posOffset>
              </wp:positionH>
              <wp:positionV relativeFrom="page">
                <wp:posOffset>9914629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0FB28BA" w14:textId="77777777" w:rsidR="007C33FB" w:rsidRDefault="00A816BF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="">
          <w:pict>
            <v:shapetype w14:anchorId="74D9A70B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1.85pt;margin-top:780.7pt;width:12.6pt;height:13.05pt;z-index:-1578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a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" filled="f" stroked="f">
              <v:textbox inset="0,0,0,0">
                <w:txbxContent>
                  <w:p w14:paraId="20FB28BA" w14:textId="77777777" w:rsidR="007C33FB" w:rsidRDefault="00A816BF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C0835" w14:textId="77777777" w:rsidR="00A66AED" w:rsidRDefault="00A66AED">
      <w:r>
        <w:separator/>
      </w:r>
    </w:p>
  </w:footnote>
  <w:footnote w:type="continuationSeparator" w:id="0">
    <w:p w14:paraId="0B99D3E8" w14:textId="77777777" w:rsidR="00A66AED" w:rsidRDefault="00A66A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7D0CBB"/>
    <w:multiLevelType w:val="hybridMultilevel"/>
    <w:tmpl w:val="15907790"/>
    <w:lvl w:ilvl="0" w:tplc="3EE0A580">
      <w:numFmt w:val="bullet"/>
      <w:lvlText w:val=""/>
      <w:lvlJc w:val="left"/>
      <w:pPr>
        <w:ind w:left="547" w:hanging="42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A42FD56">
      <w:numFmt w:val="bullet"/>
      <w:lvlText w:val="•"/>
      <w:lvlJc w:val="left"/>
      <w:pPr>
        <w:ind w:left="1556" w:hanging="428"/>
      </w:pPr>
      <w:rPr>
        <w:rFonts w:hint="default"/>
        <w:lang w:val="ru-RU" w:eastAsia="en-US" w:bidi="ar-SA"/>
      </w:rPr>
    </w:lvl>
    <w:lvl w:ilvl="2" w:tplc="5D5867B8">
      <w:numFmt w:val="bullet"/>
      <w:lvlText w:val="•"/>
      <w:lvlJc w:val="left"/>
      <w:pPr>
        <w:ind w:left="2573" w:hanging="428"/>
      </w:pPr>
      <w:rPr>
        <w:rFonts w:hint="default"/>
        <w:lang w:val="ru-RU" w:eastAsia="en-US" w:bidi="ar-SA"/>
      </w:rPr>
    </w:lvl>
    <w:lvl w:ilvl="3" w:tplc="72DA9872">
      <w:numFmt w:val="bullet"/>
      <w:lvlText w:val="•"/>
      <w:lvlJc w:val="left"/>
      <w:pPr>
        <w:ind w:left="3589" w:hanging="428"/>
      </w:pPr>
      <w:rPr>
        <w:rFonts w:hint="default"/>
        <w:lang w:val="ru-RU" w:eastAsia="en-US" w:bidi="ar-SA"/>
      </w:rPr>
    </w:lvl>
    <w:lvl w:ilvl="4" w:tplc="BFF80080">
      <w:numFmt w:val="bullet"/>
      <w:lvlText w:val="•"/>
      <w:lvlJc w:val="left"/>
      <w:pPr>
        <w:ind w:left="4606" w:hanging="428"/>
      </w:pPr>
      <w:rPr>
        <w:rFonts w:hint="default"/>
        <w:lang w:val="ru-RU" w:eastAsia="en-US" w:bidi="ar-SA"/>
      </w:rPr>
    </w:lvl>
    <w:lvl w:ilvl="5" w:tplc="A658ED80">
      <w:numFmt w:val="bullet"/>
      <w:lvlText w:val="•"/>
      <w:lvlJc w:val="left"/>
      <w:pPr>
        <w:ind w:left="5623" w:hanging="428"/>
      </w:pPr>
      <w:rPr>
        <w:rFonts w:hint="default"/>
        <w:lang w:val="ru-RU" w:eastAsia="en-US" w:bidi="ar-SA"/>
      </w:rPr>
    </w:lvl>
    <w:lvl w:ilvl="6" w:tplc="D94CC062">
      <w:numFmt w:val="bullet"/>
      <w:lvlText w:val="•"/>
      <w:lvlJc w:val="left"/>
      <w:pPr>
        <w:ind w:left="6639" w:hanging="428"/>
      </w:pPr>
      <w:rPr>
        <w:rFonts w:hint="default"/>
        <w:lang w:val="ru-RU" w:eastAsia="en-US" w:bidi="ar-SA"/>
      </w:rPr>
    </w:lvl>
    <w:lvl w:ilvl="7" w:tplc="23CA437E">
      <w:numFmt w:val="bullet"/>
      <w:lvlText w:val="•"/>
      <w:lvlJc w:val="left"/>
      <w:pPr>
        <w:ind w:left="7656" w:hanging="428"/>
      </w:pPr>
      <w:rPr>
        <w:rFonts w:hint="default"/>
        <w:lang w:val="ru-RU" w:eastAsia="en-US" w:bidi="ar-SA"/>
      </w:rPr>
    </w:lvl>
    <w:lvl w:ilvl="8" w:tplc="B34A8A38">
      <w:numFmt w:val="bullet"/>
      <w:lvlText w:val="•"/>
      <w:lvlJc w:val="left"/>
      <w:pPr>
        <w:ind w:left="8673" w:hanging="42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3FB"/>
    <w:rsid w:val="0019594C"/>
    <w:rsid w:val="001C1267"/>
    <w:rsid w:val="002D4A19"/>
    <w:rsid w:val="002F6546"/>
    <w:rsid w:val="004E0190"/>
    <w:rsid w:val="007C33FB"/>
    <w:rsid w:val="00831A2B"/>
    <w:rsid w:val="008B6DDF"/>
    <w:rsid w:val="008D3475"/>
    <w:rsid w:val="00946521"/>
    <w:rsid w:val="00A66AED"/>
    <w:rsid w:val="00A816BF"/>
    <w:rsid w:val="00B92505"/>
    <w:rsid w:val="00C61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4BBFE"/>
  <w15:docId w15:val="{0E7450FC-1270-469A-A4E1-CFB473378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47" w:right="118" w:hanging="428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8B6DDF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8B6D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6k20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tankomashstroy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16k20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ˆ&gt;=:C@A=0O 4&gt;:C&lt;5=B0F8O</vt:lpstr>
    </vt:vector>
  </TitlesOfParts>
  <Company/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ˆ&gt;=:C@A=0O 4&gt;:C&lt;5=B0F8O</dc:title>
  <dc:creator>!25B;0=0 ˛.  @8=CH:8=0</dc:creator>
  <cp:lastModifiedBy>User</cp:lastModifiedBy>
  <cp:revision>9</cp:revision>
  <dcterms:created xsi:type="dcterms:W3CDTF">2026-08-21T14:20:00Z</dcterms:created>
  <dcterms:modified xsi:type="dcterms:W3CDTF">2026-09-01T12:17:00Z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2026-05-05T00:00:00Z</vt:filetime>
  </property>
  <property fmtid="{D5CDD505-2E9C-101B-9397-08002B2CF9AE}" pid="3" name="LastSaved">
    <vt:filetime>2026-08-21T00:00:00Z</vt:filetime>
  </property>
  <property fmtid="{D5CDD505-2E9C-101B-9397-08002B2CF9AE}" pid="4" name="Producer">
    <vt:lpwstr>Microsoft: Print To PDF</vt:lpwstr>
  </property>
</Properties>
</file>